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39" w:rsidRPr="00147B12" w:rsidRDefault="00792C39" w:rsidP="00792C39">
      <w:pPr>
        <w:pStyle w:val="Titolo"/>
        <w:tabs>
          <w:tab w:val="left" w:pos="2520"/>
        </w:tabs>
        <w:ind w:left="0"/>
        <w:jc w:val="left"/>
        <w:outlineLvl w:val="0"/>
        <w:rPr>
          <w:rFonts w:ascii="Century Gothic" w:hAnsi="Century Gothic" w:cs="Arial"/>
          <w:b/>
          <w:bCs/>
          <w:i w:val="0"/>
          <w:sz w:val="48"/>
        </w:rPr>
      </w:pPr>
      <w:r>
        <w:object w:dxaOrig="3435" w:dyaOrig="3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5pt;height:60.5pt" o:ole="">
            <v:imagedata r:id="rId8" o:title=""/>
          </v:shape>
          <o:OLEObject Type="Embed" ProgID="MSPhotoEd.3" ShapeID="_x0000_i1025" DrawAspect="Content" ObjectID="_1537196419" r:id="rId9"/>
        </w:object>
      </w:r>
      <w:r>
        <w:t xml:space="preserve">          </w:t>
      </w:r>
      <w:r w:rsidRPr="00147B12">
        <w:rPr>
          <w:rFonts w:ascii="Century Gothic" w:hAnsi="Century Gothic" w:cs="Arial"/>
          <w:b/>
          <w:bCs/>
          <w:i w:val="0"/>
          <w:sz w:val="48"/>
        </w:rPr>
        <w:t>COMUNE di LA MADDALENA</w:t>
      </w:r>
    </w:p>
    <w:p w:rsidR="00792C39" w:rsidRDefault="00792C39" w:rsidP="00792C39">
      <w:pPr>
        <w:pStyle w:val="Titolo"/>
        <w:tabs>
          <w:tab w:val="left" w:pos="2520"/>
        </w:tabs>
        <w:outlineLvl w:val="0"/>
        <w:rPr>
          <w:rFonts w:ascii="Maiandra GD" w:hAnsi="Maiandra GD" w:cs="Arial"/>
          <w:b/>
          <w:bCs/>
          <w:i w:val="0"/>
          <w:sz w:val="36"/>
        </w:rPr>
      </w:pPr>
      <w:r w:rsidRPr="00147B12">
        <w:rPr>
          <w:rFonts w:ascii="Century Gothic" w:hAnsi="Century Gothic" w:cs="Arial"/>
          <w:b/>
          <w:bCs/>
          <w:i w:val="0"/>
          <w:sz w:val="36"/>
        </w:rPr>
        <w:t xml:space="preserve">  Prov. di </w:t>
      </w:r>
      <w:r>
        <w:rPr>
          <w:rFonts w:ascii="Century Gothic" w:hAnsi="Century Gothic" w:cs="Arial"/>
          <w:b/>
          <w:bCs/>
          <w:i w:val="0"/>
          <w:sz w:val="36"/>
        </w:rPr>
        <w:t>Sassari</w:t>
      </w:r>
    </w:p>
    <w:p w:rsidR="00792C39" w:rsidRPr="00D36AB3" w:rsidRDefault="00792C39" w:rsidP="00792C39">
      <w:pPr>
        <w:pStyle w:val="Titolo"/>
        <w:jc w:val="left"/>
        <w:rPr>
          <w:rFonts w:ascii="Century Gothic" w:hAnsi="Century Gothic" w:cs="Arial"/>
          <w:b/>
          <w:bCs/>
          <w:i w:val="0"/>
          <w:sz w:val="22"/>
          <w:szCs w:val="22"/>
        </w:rPr>
      </w:pPr>
      <w:r>
        <w:rPr>
          <w:rFonts w:ascii="Maiandra GD" w:hAnsi="Maiandra GD" w:cs="Arial"/>
          <w:b/>
          <w:bCs/>
          <w:i w:val="0"/>
          <w:sz w:val="22"/>
          <w:szCs w:val="22"/>
        </w:rPr>
        <w:t xml:space="preserve">                </w:t>
      </w:r>
      <w:r w:rsidRPr="00D36AB3">
        <w:rPr>
          <w:rFonts w:ascii="Century Gothic" w:hAnsi="Century Gothic" w:cs="Arial"/>
          <w:b/>
          <w:bCs/>
          <w:i w:val="0"/>
          <w:sz w:val="22"/>
          <w:szCs w:val="22"/>
        </w:rPr>
        <w:t xml:space="preserve">Direzione Opere Pubbliche e Direzione della Tutela e Sviluppo Territoriale  </w:t>
      </w:r>
    </w:p>
    <w:p w:rsidR="00246769" w:rsidRDefault="00246769" w:rsidP="00C925EA">
      <w:pPr>
        <w:spacing w:after="0"/>
        <w:jc w:val="right"/>
        <w:rPr>
          <w:b/>
          <w:i/>
        </w:rPr>
      </w:pPr>
    </w:p>
    <w:p w:rsidR="00252918" w:rsidRDefault="00252918" w:rsidP="008246D3">
      <w:pPr>
        <w:spacing w:after="0"/>
        <w:jc w:val="right"/>
        <w:rPr>
          <w:b/>
          <w:i/>
        </w:rPr>
      </w:pPr>
      <w:r>
        <w:rPr>
          <w:b/>
          <w:i/>
        </w:rPr>
        <w:t xml:space="preserve">ALLEGATO </w:t>
      </w:r>
      <w:r w:rsidR="008246D3">
        <w:rPr>
          <w:b/>
          <w:i/>
        </w:rPr>
        <w:t>A</w:t>
      </w:r>
    </w:p>
    <w:p w:rsidR="00C925EA" w:rsidRPr="00BB5D2B" w:rsidRDefault="00C925EA" w:rsidP="00C925EA">
      <w:pPr>
        <w:spacing w:after="0"/>
        <w:jc w:val="right"/>
        <w:rPr>
          <w:b/>
          <w:i/>
        </w:rPr>
      </w:pPr>
    </w:p>
    <w:p w:rsidR="00792C39" w:rsidRDefault="00792C39" w:rsidP="00BB5D2B">
      <w:pPr>
        <w:jc w:val="both"/>
        <w:rPr>
          <w:b/>
        </w:rPr>
      </w:pPr>
    </w:p>
    <w:p w:rsidR="00A60DA5" w:rsidRDefault="00BB5D2B" w:rsidP="00BB5D2B">
      <w:pPr>
        <w:jc w:val="both"/>
        <w:rPr>
          <w:b/>
        </w:rPr>
      </w:pPr>
      <w:r w:rsidRPr="00BB5D2B">
        <w:rPr>
          <w:b/>
        </w:rPr>
        <w:t xml:space="preserve">DOMANDA DI INSERIMENTO NELL’ELENCO DI PROFESSIONISTI PER L'AFFIDAMENTO DI INCARICHI DI PROGETTAZIONE E/O CONNESSE ALLA PROGETTAZIONE </w:t>
      </w:r>
      <w:proofErr w:type="spellStart"/>
      <w:r w:rsidRPr="00BB5D2B">
        <w:rPr>
          <w:b/>
        </w:rPr>
        <w:t>DI</w:t>
      </w:r>
      <w:proofErr w:type="spellEnd"/>
      <w:r w:rsidRPr="00BB5D2B">
        <w:rPr>
          <w:b/>
        </w:rPr>
        <w:t xml:space="preserve"> IMPORTO INFERIORE </w:t>
      </w:r>
      <w:r w:rsidR="00FB7E24" w:rsidRPr="00FB7E24">
        <w:rPr>
          <w:b/>
        </w:rPr>
        <w:t xml:space="preserve">ALLE SOGLIE </w:t>
      </w:r>
      <w:proofErr w:type="spellStart"/>
      <w:r w:rsidR="00FB7E24" w:rsidRPr="00FB7E24">
        <w:rPr>
          <w:b/>
        </w:rPr>
        <w:t>DI</w:t>
      </w:r>
      <w:proofErr w:type="spellEnd"/>
      <w:r w:rsidR="00FB7E24" w:rsidRPr="00FB7E24">
        <w:rPr>
          <w:b/>
        </w:rPr>
        <w:t xml:space="preserve"> CUI ALL’ART. 35 CO</w:t>
      </w:r>
      <w:proofErr w:type="spellStart"/>
      <w:r w:rsidR="00FB7E24" w:rsidRPr="00FB7E24">
        <w:rPr>
          <w:b/>
        </w:rPr>
        <w:t>.1</w:t>
      </w:r>
      <w:proofErr w:type="spellEnd"/>
      <w:r w:rsidR="00FB7E24" w:rsidRPr="00FB7E24">
        <w:rPr>
          <w:b/>
        </w:rPr>
        <w:t xml:space="preserve"> </w:t>
      </w:r>
      <w:proofErr w:type="spellStart"/>
      <w:r w:rsidR="00FB7E24" w:rsidRPr="00FB7E24">
        <w:rPr>
          <w:b/>
        </w:rPr>
        <w:t>LETT</w:t>
      </w:r>
      <w:proofErr w:type="spellEnd"/>
      <w:r w:rsidR="00FB7E24" w:rsidRPr="00FB7E24">
        <w:rPr>
          <w:b/>
        </w:rPr>
        <w:t xml:space="preserve">. B) E </w:t>
      </w:r>
      <w:proofErr w:type="spellStart"/>
      <w:r w:rsidR="00FB7E24" w:rsidRPr="00FB7E24">
        <w:rPr>
          <w:b/>
        </w:rPr>
        <w:t>LETT.C</w:t>
      </w:r>
      <w:proofErr w:type="spellEnd"/>
      <w:r w:rsidR="00FB7E24" w:rsidRPr="00FB7E24">
        <w:rPr>
          <w:b/>
        </w:rPr>
        <w:t xml:space="preserve">) DEL </w:t>
      </w:r>
      <w:proofErr w:type="spellStart"/>
      <w:r w:rsidR="00FB7E24" w:rsidRPr="00FB7E24">
        <w:rPr>
          <w:b/>
        </w:rPr>
        <w:t>DEC.LGS</w:t>
      </w:r>
      <w:proofErr w:type="spellEnd"/>
      <w:r w:rsidR="00FB7E24" w:rsidRPr="00FB7E24">
        <w:rPr>
          <w:b/>
        </w:rPr>
        <w:t>. 50/2016.</w:t>
      </w:r>
      <w:r w:rsidR="00FB7E24">
        <w:t>”</w:t>
      </w:r>
      <w:r w:rsidRPr="00BB5D2B">
        <w:rPr>
          <w:b/>
        </w:rPr>
        <w:t>.</w:t>
      </w:r>
    </w:p>
    <w:p w:rsidR="00B5179A" w:rsidRDefault="00B5179A" w:rsidP="00B5179A">
      <w:pPr>
        <w:ind w:firstLine="426"/>
        <w:jc w:val="both"/>
      </w:pPr>
    </w:p>
    <w:p w:rsidR="00BB5D2B" w:rsidRDefault="00BB5D2B" w:rsidP="00B5179A">
      <w:pPr>
        <w:ind w:firstLine="426"/>
        <w:jc w:val="both"/>
        <w:rPr>
          <w:u w:val="single"/>
        </w:rPr>
      </w:pPr>
      <w:r>
        <w:t xml:space="preserve">Il/La sottoscritto/a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nato/a 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5179A">
        <w:t xml:space="preserve">il   </w:t>
      </w:r>
      <w:r>
        <w:rPr>
          <w:u w:val="single"/>
        </w:rPr>
        <w:tab/>
      </w:r>
      <w:r w:rsidR="00B5179A">
        <w:rPr>
          <w:u w:val="single"/>
        </w:rPr>
        <w:t xml:space="preserve">      </w:t>
      </w:r>
      <w:r w:rsidR="00B5179A">
        <w:rPr>
          <w:u w:val="single"/>
        </w:rPr>
        <w:tab/>
        <w:t xml:space="preserve">      </w:t>
      </w:r>
      <w:r>
        <w:t xml:space="preserve"> nella sua qualità di</w:t>
      </w:r>
      <w:r>
        <w:rPr>
          <w:rStyle w:val="Rimandonotaapidipagina"/>
        </w:rPr>
        <w:footnoteReference w:id="2"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 nome e per conto</w:t>
      </w:r>
      <w:r>
        <w:rPr>
          <w:rStyle w:val="Rimandonotaapidipagina"/>
        </w:rPr>
        <w:footnoteReference w:id="3"/>
      </w:r>
      <w:r>
        <w:rPr>
          <w:u w:val="single"/>
        </w:rPr>
        <w:tab/>
      </w:r>
      <w:r>
        <w:rPr>
          <w:u w:val="single"/>
        </w:rPr>
        <w:tab/>
      </w:r>
      <w:r w:rsidR="00B5179A">
        <w:rPr>
          <w:u w:val="single"/>
        </w:rPr>
        <w:t xml:space="preserve">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con sede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5179A">
        <w:t>Via/P</w:t>
      </w:r>
      <w:r>
        <w:t>iazza/</w:t>
      </w:r>
      <w:r w:rsidR="00B5179A">
        <w:t>C</w:t>
      </w:r>
      <w:r>
        <w:t xml:space="preserve">.so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n°</w:t>
      </w:r>
      <w:proofErr w:type="spellEnd"/>
      <w:r>
        <w:t xml:space="preserve"> tel.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, </w:t>
      </w:r>
      <w:r>
        <w:t xml:space="preserve">fax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con C.F.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P.IVA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B5D2B" w:rsidRDefault="00BB5D2B" w:rsidP="00BB5D2B">
      <w:pPr>
        <w:jc w:val="center"/>
        <w:rPr>
          <w:b/>
        </w:rPr>
      </w:pPr>
      <w:r w:rsidRPr="00BB5D2B">
        <w:rPr>
          <w:b/>
        </w:rPr>
        <w:t>CHIEDE</w:t>
      </w:r>
    </w:p>
    <w:p w:rsidR="00BB5D2B" w:rsidRDefault="00B5179A" w:rsidP="00BB5D2B">
      <w:pPr>
        <w:jc w:val="both"/>
        <w:rPr>
          <w:b/>
        </w:rPr>
      </w:pPr>
      <w:r>
        <w:t>di essere iscritto nell’E</w:t>
      </w:r>
      <w:r w:rsidR="00BB5D2B">
        <w:t xml:space="preserve">lenco citato al fine di svolgere le prestazioni nelle sotto indicate categorie </w:t>
      </w:r>
      <w:r w:rsidR="00BB5D2B" w:rsidRPr="00BB5D2B">
        <w:rPr>
          <w:b/>
        </w:rPr>
        <w:t>(apporre una crocetta sulle categorie di interesse)</w:t>
      </w:r>
    </w:p>
    <w:p w:rsidR="00792C39" w:rsidRPr="00B5179A" w:rsidRDefault="00792C39" w:rsidP="00B5179A">
      <w:pPr>
        <w:pStyle w:val="Titolo"/>
        <w:numPr>
          <w:ilvl w:val="0"/>
          <w:numId w:val="3"/>
        </w:numPr>
        <w:jc w:val="both"/>
        <w:rPr>
          <w:rFonts w:asciiTheme="minorHAnsi" w:hAnsiTheme="minorHAnsi"/>
          <w:b/>
          <w:i w:val="0"/>
          <w:sz w:val="14"/>
        </w:rPr>
      </w:pPr>
      <w:r w:rsidRPr="00B5179A">
        <w:rPr>
          <w:rFonts w:asciiTheme="minorHAnsi" w:hAnsiTheme="minorHAnsi"/>
          <w:b/>
          <w:i w:val="0"/>
          <w:sz w:val="24"/>
        </w:rPr>
        <w:t>CATEGORIE</w:t>
      </w:r>
      <w:r w:rsidR="00B5179A" w:rsidRPr="00B5179A">
        <w:rPr>
          <w:rFonts w:asciiTheme="minorHAnsi" w:hAnsiTheme="minorHAnsi"/>
          <w:b/>
          <w:i w:val="0"/>
          <w:sz w:val="24"/>
        </w:rPr>
        <w:t xml:space="preserve"> e</w:t>
      </w:r>
      <w:r w:rsidRPr="00B5179A">
        <w:rPr>
          <w:rFonts w:asciiTheme="minorHAnsi" w:hAnsiTheme="minorHAnsi"/>
          <w:b/>
          <w:i w:val="0"/>
          <w:sz w:val="24"/>
        </w:rPr>
        <w:t xml:space="preserve"> TIPOLOGIE </w:t>
      </w:r>
      <w:proofErr w:type="spellStart"/>
      <w:r w:rsidRPr="00B5179A">
        <w:rPr>
          <w:rFonts w:asciiTheme="minorHAnsi" w:hAnsiTheme="minorHAnsi"/>
          <w:b/>
          <w:i w:val="0"/>
          <w:sz w:val="24"/>
        </w:rPr>
        <w:t>DI</w:t>
      </w:r>
      <w:proofErr w:type="spellEnd"/>
      <w:r w:rsidRPr="00B5179A">
        <w:rPr>
          <w:rFonts w:asciiTheme="minorHAnsi" w:hAnsiTheme="minorHAnsi"/>
          <w:b/>
          <w:i w:val="0"/>
          <w:sz w:val="24"/>
        </w:rPr>
        <w:t xml:space="preserve"> INCARICO </w:t>
      </w:r>
    </w:p>
    <w:p w:rsidR="00792C39" w:rsidRPr="00B5179A" w:rsidRDefault="00792C39" w:rsidP="00792C39">
      <w:pPr>
        <w:pStyle w:val="Titolo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hAnsiTheme="minorHAnsi"/>
          <w:i w:val="0"/>
          <w:sz w:val="24"/>
        </w:rPr>
        <w:t>Il suddetto elenco sarà suddiviso secondo le prestazioni di seguito indicate:</w:t>
      </w:r>
    </w:p>
    <w:p w:rsidR="00792C39" w:rsidRPr="00AC13CA" w:rsidRDefault="00792C39" w:rsidP="00792C39">
      <w:pPr>
        <w:pStyle w:val="Titolo"/>
        <w:jc w:val="both"/>
        <w:rPr>
          <w:rFonts w:ascii="Bookman Old Style" w:hAnsi="Bookman Old Style"/>
          <w:sz w:val="24"/>
        </w:rPr>
      </w:pP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b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1. progettazione preliminare, definitiva ed esecutiva di opere di ingegneria e architettura : ambientale, strutturale opere portuali, idraulica, impiantistica e paesaggistica 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2. studi ed indagini idrologici ed idraulici;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3. studi ed indagini geologici e geotecnici;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 xml:space="preserve">4. elaborati ed indagini </w:t>
      </w:r>
      <w:proofErr w:type="spellStart"/>
      <w:r w:rsidRPr="00B5179A">
        <w:rPr>
          <w:rFonts w:asciiTheme="minorHAnsi" w:hAnsiTheme="minorHAnsi"/>
          <w:i w:val="0"/>
          <w:sz w:val="24"/>
        </w:rPr>
        <w:t>bionaturalistiche</w:t>
      </w:r>
      <w:proofErr w:type="spellEnd"/>
      <w:r w:rsidRPr="00B5179A">
        <w:rPr>
          <w:rFonts w:asciiTheme="minorHAnsi" w:hAnsiTheme="minorHAnsi"/>
          <w:i w:val="0"/>
          <w:sz w:val="24"/>
        </w:rPr>
        <w:t xml:space="preserve"> per studi di incidenza;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5. studi ed indagini archeologici;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6. studi ed indagini architettonici;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7. progettazione reti di telecomunicazione;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8. progettazione preliminare, definitiva ed esecutiva di opere idrauliche, di sistemazione idraulica;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9. predisposizione di piani di caratterizzazione di un'area da bonificare, ivi compresa eventuale analisi di rischio;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lastRenderedPageBreak/>
        <w:t>□</w:t>
      </w:r>
      <w:r w:rsidRPr="00B5179A">
        <w:rPr>
          <w:rFonts w:asciiTheme="minorHAnsi" w:hAnsiTheme="minorHAnsi"/>
          <w:i w:val="0"/>
          <w:sz w:val="24"/>
        </w:rPr>
        <w:t>10. progettazione preliminare, definitiva ed esecutiva di opere stradali;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11. progettazione preliminare, definitiva ed esecutiva di impianti  (illuminazione, riscaldamento / climatizzazione)ed impiantistica idraulica;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12. studi ed indagini illuminotecnici ed impiantistici;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13. progettazione preliminare, definitiva ed esecutiva di impianti di produzione energia fonti rinnovabili;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 xml:space="preserve">14. progettazione preliminare, definitiva ed esecutiva di opere   strutturali;  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15. studi di impatto ambientale, incidenza ambientale, valutazione ambientale strategica e Autorizzazione unica ambientale.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16. progettazione preliminare, definitiva ed esecutiva di sistemi di abbattimento e/o contenimento acustico;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17. valutazioni di impatto acustico e clima acustico previsionale;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18. pratiche espropriative e catastali (frazionamenti, stati di consistenza,   stime, perizie);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19. certificazione energetica e calcolo energetico degli edifici;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20. progettazione di interventi di adeguamento alla normativa antincendio;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21. rilievi topografici, strumentali e subacquei;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22. elaborazione e redazione di cartografia tematica;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23. redazione grafica di elementi progettuali;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24. direzione lavori, direttori operativi, ispettori di cantiere e contabilità lavori;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25. coordinamento per la sicurezza in fase di progettazione e di   esecuzione e di collaudo;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26. attività di verificatore di progetti;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27. collaudi tecnico/amministrativi, statici, impiantistici, finali o in corso d'opera;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28. prestazione tecnica ascrivibile alla sfera di competenza professionale per le categorie di tecnici di cui al punto precedente 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29. supporto al RUP per le prestazioni di cu ai punti precedenti 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 xml:space="preserve">30. supporto al RUP per la redazione di bandi limitatamente alla sfera attinente il supporto giuridico necessario per la predisposizione e l’attuazione degli stessi; 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31. attività di pianificazione urbanistica e paesaggistica (PUC, piani attuativi, etc. ..);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32. studi agronomici;</w:t>
      </w:r>
    </w:p>
    <w:p w:rsidR="00B5179A" w:rsidRPr="00B5179A" w:rsidRDefault="00B5179A" w:rsidP="00B5179A">
      <w:pPr>
        <w:pStyle w:val="Titolo"/>
        <w:ind w:left="0"/>
        <w:jc w:val="both"/>
        <w:rPr>
          <w:rFonts w:asciiTheme="minorHAnsi" w:hAnsiTheme="minorHAnsi"/>
          <w:i w:val="0"/>
          <w:sz w:val="24"/>
        </w:rPr>
      </w:pPr>
      <w:r w:rsidRPr="00B5179A">
        <w:rPr>
          <w:rFonts w:asciiTheme="minorHAnsi" w:eastAsia="SimHei" w:hAnsiTheme="minorHAnsi"/>
          <w:i w:val="0"/>
          <w:sz w:val="32"/>
        </w:rPr>
        <w:t>□</w:t>
      </w:r>
      <w:r w:rsidRPr="00B5179A">
        <w:rPr>
          <w:rFonts w:asciiTheme="minorHAnsi" w:hAnsiTheme="minorHAnsi"/>
          <w:i w:val="0"/>
          <w:sz w:val="24"/>
        </w:rPr>
        <w:t>33. studi statistici;</w:t>
      </w:r>
    </w:p>
    <w:p w:rsidR="00BB5D2B" w:rsidRDefault="00BB5D2B" w:rsidP="00BB5D2B">
      <w:pPr>
        <w:spacing w:after="0"/>
        <w:ind w:left="360"/>
        <w:jc w:val="both"/>
      </w:pPr>
    </w:p>
    <w:p w:rsidR="00B5179A" w:rsidRDefault="00B5179A" w:rsidP="00BB5D2B">
      <w:pPr>
        <w:spacing w:after="0"/>
        <w:ind w:left="360"/>
        <w:jc w:val="both"/>
      </w:pPr>
    </w:p>
    <w:p w:rsidR="00BB5D2B" w:rsidRDefault="00BB5D2B" w:rsidP="00BB5D2B">
      <w:pPr>
        <w:spacing w:after="0"/>
        <w:ind w:left="360"/>
        <w:jc w:val="both"/>
      </w:pPr>
      <w:r>
        <w:t xml:space="preserve">A tal fine, consapevole delle sanzioni penali previste dall’art. </w:t>
      </w:r>
      <w:r w:rsidR="007B0353">
        <w:t>76 del D.P.R. 445/2000 per il caso delle dichiarazioni mendaci,</w:t>
      </w:r>
    </w:p>
    <w:p w:rsidR="003D6E71" w:rsidRDefault="003D6E71" w:rsidP="00BB5D2B">
      <w:pPr>
        <w:spacing w:after="0"/>
        <w:ind w:left="360"/>
        <w:jc w:val="both"/>
      </w:pPr>
    </w:p>
    <w:p w:rsidR="007B0353" w:rsidRDefault="007B0353" w:rsidP="007B0353">
      <w:pPr>
        <w:spacing w:after="0"/>
        <w:ind w:left="360"/>
        <w:jc w:val="center"/>
        <w:rPr>
          <w:b/>
        </w:rPr>
      </w:pPr>
      <w:r w:rsidRPr="007B0353">
        <w:rPr>
          <w:b/>
        </w:rPr>
        <w:t>DICHIARA</w:t>
      </w:r>
    </w:p>
    <w:p w:rsidR="003D6E71" w:rsidRPr="007B0353" w:rsidRDefault="003D6E71" w:rsidP="007B0353">
      <w:pPr>
        <w:spacing w:after="0"/>
        <w:ind w:left="360"/>
        <w:jc w:val="center"/>
        <w:rPr>
          <w:b/>
        </w:rPr>
      </w:pPr>
    </w:p>
    <w:p w:rsidR="00BB5D2B" w:rsidRDefault="00DF2835" w:rsidP="00B5179A">
      <w:pPr>
        <w:pStyle w:val="Paragrafoelenco"/>
        <w:numPr>
          <w:ilvl w:val="0"/>
          <w:numId w:val="1"/>
        </w:numPr>
        <w:ind w:left="426"/>
        <w:jc w:val="both"/>
      </w:pPr>
      <w:r>
        <w:t xml:space="preserve">Di aver conseguito in data </w:t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>
        <w:t xml:space="preserve"> presso </w:t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>
        <w:t xml:space="preserve"> il seguente titolo di studio:</w:t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 w:rsidRPr="00DF2835">
        <w:rPr>
          <w:u w:val="single"/>
        </w:rPr>
        <w:tab/>
      </w:r>
      <w:r>
        <w:t>;</w:t>
      </w:r>
    </w:p>
    <w:p w:rsidR="00DF2835" w:rsidRPr="00DF2835" w:rsidRDefault="00DF2835" w:rsidP="00B5179A">
      <w:pPr>
        <w:pStyle w:val="Paragrafoelenco"/>
        <w:numPr>
          <w:ilvl w:val="0"/>
          <w:numId w:val="1"/>
        </w:numPr>
        <w:ind w:left="426"/>
        <w:jc w:val="both"/>
      </w:pPr>
      <w:r>
        <w:lastRenderedPageBreak/>
        <w:t xml:space="preserve">Di essere iscritto all’albo professionale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della Provincia di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al n°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 partire dal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;</w:t>
      </w:r>
    </w:p>
    <w:p w:rsidR="00DF2835" w:rsidRPr="00DF2835" w:rsidRDefault="00DF2835" w:rsidP="00B5179A">
      <w:pPr>
        <w:pStyle w:val="Paragrafoelenco"/>
        <w:numPr>
          <w:ilvl w:val="0"/>
          <w:numId w:val="1"/>
        </w:numPr>
        <w:ind w:left="426"/>
        <w:jc w:val="both"/>
      </w:pPr>
      <w:r>
        <w:t xml:space="preserve">Di essere iscritto alla Cassa di Previdenza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matricola n° </w:t>
      </w:r>
      <w:r>
        <w:rPr>
          <w:u w:val="single"/>
        </w:rPr>
        <w:tab/>
      </w:r>
      <w:r>
        <w:rPr>
          <w:u w:val="single"/>
        </w:rPr>
        <w:tab/>
        <w:t>;</w:t>
      </w:r>
    </w:p>
    <w:p w:rsidR="00DF2835" w:rsidRDefault="00DF2835" w:rsidP="00B5179A">
      <w:pPr>
        <w:pStyle w:val="Paragrafoelenco"/>
        <w:numPr>
          <w:ilvl w:val="0"/>
          <w:numId w:val="1"/>
        </w:numPr>
        <w:ind w:left="426"/>
        <w:jc w:val="both"/>
      </w:pPr>
      <w:r>
        <w:t>Che non sussiste nessuna delle cause di esclusione di cui all’art. 80 del d.lgs. 50/2016;</w:t>
      </w:r>
    </w:p>
    <w:p w:rsidR="00DF2835" w:rsidRDefault="00DF2835" w:rsidP="00B5179A">
      <w:pPr>
        <w:pStyle w:val="Paragrafoelenco"/>
        <w:numPr>
          <w:ilvl w:val="0"/>
          <w:numId w:val="1"/>
        </w:numPr>
        <w:ind w:left="426"/>
        <w:jc w:val="both"/>
      </w:pPr>
      <w:r>
        <w:t>Che non sussistono motivi ostativi all’esercizio della professione e all’accettazione di un eventuale incarico;</w:t>
      </w:r>
    </w:p>
    <w:p w:rsidR="00DF2835" w:rsidRDefault="00DF2835" w:rsidP="00B5179A">
      <w:pPr>
        <w:pStyle w:val="Paragrafoelenco"/>
        <w:numPr>
          <w:ilvl w:val="0"/>
          <w:numId w:val="1"/>
        </w:numPr>
        <w:ind w:left="426"/>
        <w:jc w:val="both"/>
      </w:pPr>
      <w:r>
        <w:t>Di accettare le regole e modalità contenute nell’avviso pubblico finalizzato alla predisposizione dell’elenco;</w:t>
      </w:r>
    </w:p>
    <w:p w:rsidR="00DF2835" w:rsidRDefault="00DF2835" w:rsidP="00B5179A">
      <w:pPr>
        <w:pStyle w:val="Paragrafoelenco"/>
        <w:numPr>
          <w:ilvl w:val="0"/>
          <w:numId w:val="1"/>
        </w:numPr>
        <w:ind w:left="426"/>
        <w:jc w:val="both"/>
      </w:pPr>
      <w:r>
        <w:t>Di essere disponibile ad eseguire con tempestività le prestazioni professionali richieste;</w:t>
      </w:r>
    </w:p>
    <w:p w:rsidR="00DF2835" w:rsidRDefault="00DF2835" w:rsidP="00B5179A">
      <w:pPr>
        <w:pStyle w:val="Paragrafoelenco"/>
        <w:numPr>
          <w:ilvl w:val="0"/>
          <w:numId w:val="1"/>
        </w:numPr>
        <w:ind w:left="426"/>
        <w:jc w:val="both"/>
      </w:pPr>
      <w:r>
        <w:t>Di acconsentire al trattamento dei dati personali ai sensi del d.lgs. 196/2003;</w:t>
      </w:r>
    </w:p>
    <w:p w:rsidR="00DF2835" w:rsidRDefault="005614FD" w:rsidP="00B5179A">
      <w:pPr>
        <w:pStyle w:val="Paragrafoelenco"/>
        <w:numPr>
          <w:ilvl w:val="0"/>
          <w:numId w:val="1"/>
        </w:numPr>
        <w:ind w:left="426"/>
        <w:jc w:val="both"/>
      </w:pPr>
      <w:r>
        <w:t xml:space="preserve">(solo per le società di ingegneria e gli studi associati) che del soggetto, del quale si richiede l’iscrizione nell’elenco in oggetto, fanno parte i seguenti soci, collaboratori e dipendenti, iscritti agli ordini professionali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(indicare nominativo, dati iscrizione all’ordine, ruolo).</w:t>
      </w:r>
    </w:p>
    <w:p w:rsidR="005614FD" w:rsidRDefault="005614FD" w:rsidP="005614FD">
      <w:pPr>
        <w:jc w:val="both"/>
      </w:pPr>
      <w:r>
        <w:t>Data</w:t>
      </w:r>
      <w:r w:rsidR="00B5179A">
        <w:t>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e firma</w:t>
      </w:r>
    </w:p>
    <w:p w:rsidR="00B5179A" w:rsidRDefault="00B5179A" w:rsidP="005614F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B5179A" w:rsidRDefault="00B5179A" w:rsidP="005614FD">
      <w:pPr>
        <w:spacing w:after="0"/>
        <w:jc w:val="both"/>
      </w:pPr>
    </w:p>
    <w:p w:rsidR="00B5179A" w:rsidRDefault="00B5179A" w:rsidP="005614FD">
      <w:pPr>
        <w:spacing w:after="0"/>
        <w:jc w:val="both"/>
      </w:pPr>
    </w:p>
    <w:p w:rsidR="00B5179A" w:rsidRDefault="00B5179A" w:rsidP="005614FD">
      <w:pPr>
        <w:spacing w:after="0"/>
        <w:jc w:val="both"/>
      </w:pPr>
    </w:p>
    <w:p w:rsidR="00B5179A" w:rsidRDefault="00B5179A" w:rsidP="005614FD">
      <w:pPr>
        <w:spacing w:after="0"/>
        <w:jc w:val="both"/>
      </w:pPr>
    </w:p>
    <w:p w:rsidR="00B5179A" w:rsidRDefault="00B5179A" w:rsidP="005614FD">
      <w:pPr>
        <w:spacing w:after="0"/>
        <w:jc w:val="both"/>
      </w:pPr>
    </w:p>
    <w:p w:rsidR="00B5179A" w:rsidRDefault="00B5179A" w:rsidP="005614FD">
      <w:pPr>
        <w:spacing w:after="0"/>
        <w:jc w:val="both"/>
      </w:pPr>
    </w:p>
    <w:p w:rsidR="00B5179A" w:rsidRDefault="00B5179A" w:rsidP="005614FD">
      <w:pPr>
        <w:spacing w:after="0"/>
        <w:jc w:val="both"/>
      </w:pPr>
    </w:p>
    <w:p w:rsidR="00B5179A" w:rsidRDefault="00B5179A" w:rsidP="005614FD">
      <w:pPr>
        <w:spacing w:after="0"/>
        <w:jc w:val="both"/>
      </w:pPr>
    </w:p>
    <w:p w:rsidR="005614FD" w:rsidRDefault="005614FD" w:rsidP="005614FD">
      <w:pPr>
        <w:spacing w:after="0"/>
        <w:jc w:val="both"/>
      </w:pPr>
      <w:r>
        <w:t>N.B.: la domanda deve essere sottoscritta da:</w:t>
      </w:r>
    </w:p>
    <w:p w:rsidR="005614FD" w:rsidRDefault="005614FD" w:rsidP="005614FD">
      <w:pPr>
        <w:spacing w:after="0"/>
        <w:jc w:val="both"/>
      </w:pPr>
      <w:r>
        <w:t>- nel caso di professionista singolo: dal professionista stesso;</w:t>
      </w:r>
    </w:p>
    <w:p w:rsidR="005614FD" w:rsidRDefault="005614FD" w:rsidP="005614FD">
      <w:pPr>
        <w:spacing w:after="0"/>
        <w:jc w:val="both"/>
      </w:pPr>
      <w:r>
        <w:t>- nel caso di raggruppamento temporaneo tra professionisti: da tutti i professionisti;</w:t>
      </w:r>
    </w:p>
    <w:p w:rsidR="005614FD" w:rsidRDefault="005614FD" w:rsidP="005614FD">
      <w:pPr>
        <w:spacing w:after="0"/>
        <w:jc w:val="both"/>
      </w:pPr>
      <w:r>
        <w:t>- nel caso di studio professionale associato: dal legale rappresentante dello studio associato;</w:t>
      </w:r>
    </w:p>
    <w:p w:rsidR="005614FD" w:rsidRDefault="005614FD" w:rsidP="005614FD">
      <w:pPr>
        <w:spacing w:after="0"/>
        <w:jc w:val="both"/>
      </w:pPr>
      <w:r>
        <w:t>- nel caso di società di professionisti o di ingegneria: dal legale rappresentante della società.</w:t>
      </w:r>
    </w:p>
    <w:p w:rsidR="005614FD" w:rsidRDefault="005614FD" w:rsidP="005614FD">
      <w:pPr>
        <w:spacing w:after="0"/>
        <w:jc w:val="both"/>
      </w:pPr>
    </w:p>
    <w:p w:rsidR="00DF2835" w:rsidRPr="005614FD" w:rsidRDefault="00CA740C" w:rsidP="00BB5D2B">
      <w:pPr>
        <w:jc w:val="both"/>
        <w:rPr>
          <w:b/>
          <w:u w:val="single"/>
        </w:rPr>
      </w:pPr>
      <w:r w:rsidRPr="005614FD">
        <w:rPr>
          <w:b/>
          <w:u w:val="single"/>
        </w:rPr>
        <w:t>ALLA PRESENTE DOMAN</w:t>
      </w:r>
      <w:r>
        <w:rPr>
          <w:b/>
          <w:u w:val="single"/>
        </w:rPr>
        <w:t xml:space="preserve">DA DEVE ESSERE ALLEGATO IL CURRICULUM VITAE E PROFESSIONALE </w:t>
      </w:r>
      <w:r w:rsidR="003D6E71">
        <w:rPr>
          <w:b/>
          <w:u w:val="single"/>
        </w:rPr>
        <w:t xml:space="preserve">DEL PROFESSIONISTA </w:t>
      </w:r>
      <w:r>
        <w:rPr>
          <w:b/>
          <w:u w:val="single"/>
        </w:rPr>
        <w:t>O IL CURRICULUM AZIEND</w:t>
      </w:r>
      <w:r w:rsidR="00A779F6">
        <w:rPr>
          <w:b/>
          <w:u w:val="single"/>
        </w:rPr>
        <w:t>ALE E</w:t>
      </w:r>
      <w:bookmarkStart w:id="0" w:name="_GoBack"/>
      <w:bookmarkEnd w:id="0"/>
      <w:r w:rsidRPr="005614FD">
        <w:rPr>
          <w:b/>
          <w:u w:val="single"/>
        </w:rPr>
        <w:t xml:space="preserve"> FOTOCOPIA NON AUTENTICATA DEL DOCUMENTO DI IDENTITÀ DEL DICHIARANTE (ART. 38 DPR 445/2000).</w:t>
      </w:r>
    </w:p>
    <w:sectPr w:rsidR="00DF2835" w:rsidRPr="005614FD" w:rsidSect="00792C39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F19" w:rsidRDefault="00B32F19" w:rsidP="00BB5D2B">
      <w:pPr>
        <w:spacing w:after="0" w:line="240" w:lineRule="auto"/>
      </w:pPr>
      <w:r>
        <w:separator/>
      </w:r>
    </w:p>
  </w:endnote>
  <w:endnote w:type="continuationSeparator" w:id="1">
    <w:p w:rsidR="00B32F19" w:rsidRDefault="00B32F19" w:rsidP="00BB5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F19" w:rsidRDefault="00B32F19" w:rsidP="00BB5D2B">
      <w:pPr>
        <w:spacing w:after="0" w:line="240" w:lineRule="auto"/>
      </w:pPr>
      <w:r>
        <w:separator/>
      </w:r>
    </w:p>
  </w:footnote>
  <w:footnote w:type="continuationSeparator" w:id="1">
    <w:p w:rsidR="00B32F19" w:rsidRDefault="00B32F19" w:rsidP="00BB5D2B">
      <w:pPr>
        <w:spacing w:after="0" w:line="240" w:lineRule="auto"/>
      </w:pPr>
      <w:r>
        <w:continuationSeparator/>
      </w:r>
    </w:p>
  </w:footnote>
  <w:footnote w:id="2">
    <w:p w:rsidR="00BB5D2B" w:rsidRDefault="00BB5D2B">
      <w:pPr>
        <w:pStyle w:val="Testonotaapidipagina"/>
      </w:pPr>
      <w:r>
        <w:rPr>
          <w:rStyle w:val="Rimandonotaapidipagina"/>
        </w:rPr>
        <w:footnoteRef/>
      </w:r>
      <w:r>
        <w:t xml:space="preserve"> Professionista singolo/ legale rappresentante/ capogruppo del raggruppamento temporaneo/ mandante del raggruppamento temporaneo.</w:t>
      </w:r>
    </w:p>
  </w:footnote>
  <w:footnote w:id="3">
    <w:p w:rsidR="00BB5D2B" w:rsidRDefault="00BB5D2B">
      <w:pPr>
        <w:pStyle w:val="Testonotaapidipagina"/>
      </w:pPr>
      <w:r>
        <w:rPr>
          <w:rStyle w:val="Rimandonotaapidipagina"/>
        </w:rPr>
        <w:footnoteRef/>
      </w:r>
      <w:r>
        <w:t xml:space="preserve"> Proprio/della società/ dello studio professionale associato/ del raggruppamento temporaneo/ del consorzio stabile.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595A"/>
    <w:multiLevelType w:val="hybridMultilevel"/>
    <w:tmpl w:val="7F30D39A"/>
    <w:lvl w:ilvl="0" w:tplc="9A0C674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9235C"/>
    <w:multiLevelType w:val="hybridMultilevel"/>
    <w:tmpl w:val="99B2D94E"/>
    <w:lvl w:ilvl="0" w:tplc="D1A8CB1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0361D"/>
    <w:multiLevelType w:val="hybridMultilevel"/>
    <w:tmpl w:val="1ECE446A"/>
    <w:lvl w:ilvl="0" w:tplc="5084681A">
      <w:start w:val="1"/>
      <w:numFmt w:val="upperLetter"/>
      <w:lvlText w:val="%1)"/>
      <w:lvlJc w:val="left"/>
      <w:pPr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D2B"/>
    <w:rsid w:val="00246769"/>
    <w:rsid w:val="00252918"/>
    <w:rsid w:val="00283375"/>
    <w:rsid w:val="003907F8"/>
    <w:rsid w:val="003C1134"/>
    <w:rsid w:val="003D6E71"/>
    <w:rsid w:val="005503E1"/>
    <w:rsid w:val="005614FD"/>
    <w:rsid w:val="00576B59"/>
    <w:rsid w:val="00792C39"/>
    <w:rsid w:val="007B0353"/>
    <w:rsid w:val="008246D3"/>
    <w:rsid w:val="00974886"/>
    <w:rsid w:val="009B6C4A"/>
    <w:rsid w:val="00A60DA5"/>
    <w:rsid w:val="00A779F6"/>
    <w:rsid w:val="00A931FB"/>
    <w:rsid w:val="00B32F19"/>
    <w:rsid w:val="00B5179A"/>
    <w:rsid w:val="00BB5D2B"/>
    <w:rsid w:val="00C925EA"/>
    <w:rsid w:val="00CA740C"/>
    <w:rsid w:val="00DF2835"/>
    <w:rsid w:val="00E7635C"/>
    <w:rsid w:val="00FB7E24"/>
    <w:rsid w:val="00FC3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7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B5D2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B5D2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B5D2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F283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2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2918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792C39"/>
    <w:pPr>
      <w:spacing w:after="0" w:line="240" w:lineRule="auto"/>
      <w:ind w:left="540"/>
      <w:jc w:val="center"/>
    </w:pPr>
    <w:rPr>
      <w:rFonts w:ascii="Times New Roman" w:eastAsia="Times New Roman" w:hAnsi="Times New Roman" w:cs="Times New Roman"/>
      <w:i/>
      <w:iCs/>
      <w:sz w:val="4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792C39"/>
    <w:rPr>
      <w:rFonts w:ascii="Times New Roman" w:eastAsia="Times New Roman" w:hAnsi="Times New Roman" w:cs="Times New Roman"/>
      <w:i/>
      <w:iCs/>
      <w:sz w:val="4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B5D2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B5D2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B5D2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F283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2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29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FEE29-906F-4774-B5AB-D4269908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Gaetano</dc:creator>
  <cp:lastModifiedBy>Gianni.Canopoli</cp:lastModifiedBy>
  <cp:revision>4</cp:revision>
  <cp:lastPrinted>2016-07-01T08:39:00Z</cp:lastPrinted>
  <dcterms:created xsi:type="dcterms:W3CDTF">2016-10-05T13:23:00Z</dcterms:created>
  <dcterms:modified xsi:type="dcterms:W3CDTF">2016-10-05T16:14:00Z</dcterms:modified>
</cp:coreProperties>
</file>